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445"/>
        <w:tblGridChange w:id="0">
          <w:tblGrid>
            <w:gridCol w:w="2925"/>
            <w:gridCol w:w="5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Proponente: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Mini Currículo Artístico do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quantas pessoas participarão na execução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Mini Currículo Artístico da Equipe Técnica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55.0" w:type="dxa"/>
        <w:jc w:val="left"/>
        <w:tblInd w:w="129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5685"/>
        <w:tblGridChange w:id="0">
          <w:tblGrid>
            <w:gridCol w:w="267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 a sua principal função/profissão no campo artístico e cultural?  (selecionar opção)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Artista, Artesão(a), Brincante, Criador(a) e afins.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Instrutor(a), oficineiro(a), educador(a) artístico(a)-cultural e afins.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Curador(a), Programador(a) e afins.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Produtor(a)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Gestor(a)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Técnico(a)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Consultor(a), Pesquisador(a) e afins.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340.0" w:type="dxa"/>
        <w:jc w:val="left"/>
        <w:tblInd w:w="144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5400"/>
        <w:tblGridChange w:id="0">
          <w:tblGrid>
            <w:gridCol w:w="2940"/>
            <w:gridCol w:w="5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AÇÕES AFIRMATIVAS  (selecionar opção)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Vai concorrer às ações afirmativas?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Sim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sim. Qual?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 Mulheres;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 Pessoa Negra (pretas e pardas);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Pessoa Indígena;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Pessoas do Segmento LGBTQIAPN+;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 Pessoas com Deficiência - PCD;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Vai concorrer com pontuação de bonificação para abrangência do projeto?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Sim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informou "sim", informe qual.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Sustentabilidade;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Intersetorialidade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Capacidade de Prover Acessibilidade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55.0" w:type="dxa"/>
        <w:jc w:val="left"/>
        <w:tblInd w:w="129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5685"/>
        <w:tblGridChange w:id="0">
          <w:tblGrid>
            <w:gridCol w:w="267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Você está representando um coletivo (sem CNPJ)?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INFORMAÇÕES DO COLETIVO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(Preencher caso represente um coletivo)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coletivo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Ano de Criação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Quantas pessoas fazem parte do coletivo?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Caso represente coletivo, preencher </w:t>
            </w:r>
            <w:r w:rsidDel="00000000" w:rsidR="00000000" w:rsidRPr="00000000">
              <w:rPr>
                <w:b w:val="1"/>
                <w:rtl w:val="0"/>
              </w:rPr>
              <w:t xml:space="preserve">ANEXO V </w:t>
            </w:r>
            <w:r w:rsidDel="00000000" w:rsidR="00000000" w:rsidRPr="00000000">
              <w:rPr>
                <w:rtl w:val="0"/>
              </w:rPr>
              <w:t xml:space="preserve">e anexar no formulário de inscrição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5415"/>
        <w:tblGridChange w:id="0">
          <w:tblGrid>
            <w:gridCol w:w="2955"/>
            <w:gridCol w:w="54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Escolha a categoria a que vai concorrer: </w:t>
            </w:r>
          </w:p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(PERMITIDO SOMENTE </w:t>
            </w:r>
          </w:p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SELEÇÃO DE UM TEM)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Artes Visuais e Audiovisual - Aninha Bernardes - R$ 8.109,67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Artes Cênicas -  Otto Stange - R$ 8.109,67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Música - Maestro Werner Arnold -  R$ 8.109,67</w:t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Livro, Leitura e Literatura -  Adair José de Aguiar - R$ 8.109,67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Culturas Populares, Folclore e Artesanato - Ademir Gonçalves -  R$ 8.109,67</w:t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Patrimônio Material e Imaterial  - R$ 8.109,67</w:t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Formação em Cultura -  Felix Conte  - R$ 8.109,67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do projeto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do projeto</w:t>
            </w:r>
          </w:p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Perfil do público a ser atingido pelo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o perfil do público do seu projeto? </w:t>
            </w:r>
          </w:p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(Ex.: crianças, idosos, jovens, pessoas com deficiência,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Haverá Medidas de acessibilidade empregadas no projeto?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(Marque quais medidas de acessibilidade serão implementadas ou estarão disponíveis para a participação de pessoas com deficiência)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arquitetônica: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rotas acessíveis, com espaço de manobra para cadeira de rodas; </w:t>
            </w:r>
          </w:p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piso tátil; </w:t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rampas; </w:t>
            </w:r>
          </w:p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elevadores adequados para pessoas com deficiência; 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corrimãos e guarda-corpos; </w:t>
            </w:r>
          </w:p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banheiros femininos e masculinos adaptados para pessoas com deficiência; </w:t>
            </w:r>
          </w:p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vagas de estacionamento para pessoas com deficiência; </w:t>
            </w:r>
          </w:p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assentos para pessoas obesas; </w:t>
            </w:r>
          </w:p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iluminação adequada; </w:t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Outra 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comunicacional: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Língua Brasileira de Sinais - Libras; </w:t>
            </w:r>
          </w:p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 sistema Braille; </w:t>
            </w:r>
          </w:p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 sistema de sinalização ou comunicação tátil; </w:t>
            </w:r>
          </w:p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audiodescrição; </w:t>
            </w:r>
          </w:p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as legendas;  </w:t>
            </w:r>
          </w:p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linguagem simples; </w:t>
            </w:r>
          </w:p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textos adaptados para leitores de tela; e </w:t>
            </w:r>
          </w:p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Outra 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atitudinal: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capacitação de equipes atuantes nos projetos culturais; </w:t>
            </w:r>
          </w:p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contratação de profissionais com deficiência e profissionais especializados em acessibilidade cultural; </w:t>
            </w:r>
          </w:p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formação e sensibilização de agentes culturais, público e todos os envolvidos na cadeia produtiva cultural; e </w:t>
            </w:r>
          </w:p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outras medidas que visem a eliminação de atitudes capacitistas.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como essas medidas de acessibilidade serão implementadas ou disponibilizadas de acordo com o projeto proposto.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onde o projeto será executado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os espaços culturais e outros ambientes onde a sua proposta será realizada. É importante informar também os municípios e Estados onde ela será realizada.</w:t>
            </w:r>
          </w:p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Previsão do período de execução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8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final:</w:t>
            </w:r>
          </w:p>
          <w:p w:rsidR="00000000" w:rsidDel="00000000" w:rsidP="00000000" w:rsidRDefault="00000000" w:rsidRPr="00000000" w14:paraId="0000008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Anexar cronograma disponível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ANEXO IX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formulário de inscrição.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Estratégia de divulgação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os meios que serão utilizados para divulgar o projeto. ex.: impulsionamento em redes sociais.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Projeto possui recursos financeiros de outras fontes? Se sim, quais?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(Informe se o projeto prevê apoios financeiro tais como cobrança de ingressos, patrocínio e/ou outras fontes de financiamento. Caso positivo, informe a previsão de valores e onde serão empregados no projeto.)</w:t>
            </w:r>
          </w:p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Não há </w:t>
            </w:r>
          </w:p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Municipal</w:t>
            </w:r>
          </w:p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Estadual</w:t>
            </w:r>
          </w:p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Federal</w:t>
            </w:r>
          </w:p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Patrpcício Privado Direto</w:t>
            </w:r>
          </w:p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Patrpcício de Instituição Internacional </w:t>
            </w:r>
          </w:p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Doações Pessoas Físicas</w:t>
            </w:r>
          </w:p>
          <w:p w:rsidR="00000000" w:rsidDel="00000000" w:rsidP="00000000" w:rsidRDefault="00000000" w:rsidRPr="00000000" w14:paraId="0000009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Doações de Empresas</w:t>
            </w:r>
          </w:p>
          <w:p w:rsidR="00000000" w:rsidDel="00000000" w:rsidP="00000000" w:rsidRDefault="00000000" w:rsidRPr="00000000" w14:paraId="0000009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Cobrança de Ingresso </w:t>
            </w:r>
          </w:p>
          <w:p w:rsidR="00000000" w:rsidDel="00000000" w:rsidP="00000000" w:rsidRDefault="00000000" w:rsidRPr="00000000" w14:paraId="0000009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Outro </w:t>
            </w:r>
          </w:p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(Informe a quantidade dos produtos a serem vendidos, o valor unitário por produto e o valor total a ser arrecadado. Detalhe onde os recursos arrecadados serão aplicados no projeto.)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Haverá distribuição do produto cultural?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Haverá doação do produto cultural?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[ENVIE JUNTO A ESTE DOCUMENTO OUTROS DOCUMENTOS QUE POSSAM SER IMPORTANTES PARA A AVALIAÇÃO DESTE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280" w:line="240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5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spacing w:after="120" w:before="120" w:line="240" w:lineRule="auto"/>
      <w:ind w:left="120" w:right="120" w:firstLine="0"/>
      <w:jc w:val="both"/>
      <w:rPr>
        <w:b w:val="1"/>
        <w:highlight w:val="white"/>
      </w:rPr>
    </w:pPr>
    <w:r w:rsidDel="00000000" w:rsidR="00000000" w:rsidRPr="00000000">
      <w:rPr>
        <w:b w:val="1"/>
        <w:highlight w:val="white"/>
        <w:rtl w:val="0"/>
      </w:rPr>
      <w:t xml:space="preserve">EDITAL Nº 004/2025 -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-94295</wp:posOffset>
          </wp:positionH>
          <wp:positionV relativeFrom="paragraph">
            <wp:posOffset>-94295</wp:posOffset>
          </wp:positionV>
          <wp:extent cx="951547" cy="951547"/>
          <wp:effectExtent b="0" l="0" r="0" t="0"/>
          <wp:wrapSquare wrapText="bothSides" distB="114300" distT="114300" distL="114300" distR="114300"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1547" cy="95154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4">
    <w:pPr>
      <w:spacing w:after="120" w:before="120" w:line="240" w:lineRule="auto"/>
      <w:ind w:left="120" w:right="120" w:firstLine="0"/>
      <w:jc w:val="both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c7WX5yJIiLuKkoVMcnL7vcvwA==">CgMxLjA4AHIhMVpHUjlWbV93VFZ5NGo1T1hzZGhIczlneDMzbFA3NUc4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